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42" w:rsidRDefault="00355342" w:rsidP="00355342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</w:rPr>
      </w:pPr>
    </w:p>
    <w:p w:rsidR="00355342" w:rsidRPr="00B66164" w:rsidRDefault="00355342" w:rsidP="00355342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B66164">
        <w:rPr>
          <w:rFonts w:ascii="Arial" w:hAnsi="Arial" w:cs="Arial"/>
          <w:b/>
          <w:caps/>
          <w:sz w:val="18"/>
          <w:szCs w:val="18"/>
        </w:rPr>
        <w:t>Стоимост</w:t>
      </w:r>
      <w:r w:rsidR="00D84739">
        <w:rPr>
          <w:rFonts w:ascii="Arial" w:hAnsi="Arial" w:cs="Arial"/>
          <w:b/>
          <w:caps/>
          <w:sz w:val="18"/>
          <w:szCs w:val="18"/>
        </w:rPr>
        <w:t>ь</w:t>
      </w:r>
      <w:bookmarkStart w:id="0" w:name="_GoBack"/>
      <w:bookmarkEnd w:id="0"/>
      <w:r w:rsidRPr="00B66164">
        <w:rPr>
          <w:rFonts w:ascii="Arial" w:hAnsi="Arial" w:cs="Arial"/>
          <w:b/>
          <w:caps/>
          <w:sz w:val="18"/>
          <w:szCs w:val="18"/>
        </w:rPr>
        <w:t xml:space="preserve"> работ по ремонту и пуско-наладочным работам оборудования</w:t>
      </w:r>
      <w:r>
        <w:rPr>
          <w:rFonts w:ascii="Arial" w:hAnsi="Arial" w:cs="Arial"/>
          <w:b/>
          <w:caps/>
          <w:sz w:val="18"/>
          <w:szCs w:val="18"/>
        </w:rPr>
        <w:t xml:space="preserve"> на 2016 год.</w:t>
      </w:r>
    </w:p>
    <w:p w:rsidR="00355342" w:rsidRPr="00B66164" w:rsidRDefault="00355342" w:rsidP="00355342">
      <w:pPr>
        <w:spacing w:after="0" w:line="240" w:lineRule="auto"/>
        <w:jc w:val="both"/>
        <w:rPr>
          <w:rFonts w:ascii="Arial" w:hAnsi="Arial" w:cs="Arial"/>
          <w:caps/>
          <w:sz w:val="18"/>
          <w:szCs w:val="18"/>
        </w:rPr>
      </w:pPr>
    </w:p>
    <w:p w:rsidR="00355342" w:rsidRDefault="00355342" w:rsidP="00355342">
      <w:pPr>
        <w:spacing w:after="0" w:line="240" w:lineRule="auto"/>
        <w:jc w:val="right"/>
        <w:rPr>
          <w:rFonts w:ascii="Arial" w:hAnsi="Arial" w:cs="Arial"/>
          <w:b/>
          <w:caps/>
          <w:color w:val="FF0000"/>
          <w:sz w:val="18"/>
          <w:szCs w:val="18"/>
        </w:rPr>
      </w:pPr>
      <w:r w:rsidRPr="00B66164">
        <w:rPr>
          <w:rFonts w:ascii="Arial" w:hAnsi="Arial" w:cs="Arial"/>
          <w:b/>
          <w:caps/>
          <w:sz w:val="18"/>
          <w:szCs w:val="18"/>
          <w:highlight w:val="lightGray"/>
        </w:rPr>
        <w:t xml:space="preserve">Стоимость 1 нормо/часа – </w:t>
      </w:r>
      <w:r w:rsidRPr="00B66164">
        <w:rPr>
          <w:rFonts w:ascii="Arial" w:hAnsi="Arial" w:cs="Arial"/>
          <w:b/>
          <w:caps/>
          <w:color w:val="FF0000"/>
          <w:sz w:val="18"/>
          <w:szCs w:val="18"/>
          <w:highlight w:val="lightGray"/>
        </w:rPr>
        <w:t>1000 рублей</w:t>
      </w:r>
    </w:p>
    <w:p w:rsidR="00355342" w:rsidRPr="00B66164" w:rsidRDefault="00355342" w:rsidP="00355342">
      <w:pPr>
        <w:spacing w:after="0" w:line="240" w:lineRule="auto"/>
        <w:jc w:val="right"/>
        <w:rPr>
          <w:rFonts w:ascii="Arial" w:hAnsi="Arial" w:cs="Arial"/>
          <w:b/>
          <w:cap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6537"/>
        <w:gridCol w:w="2382"/>
      </w:tblGrid>
      <w:tr w:rsidR="00355342" w:rsidRPr="005765FD" w:rsidTr="00E16E46">
        <w:trPr>
          <w:trHeight w:val="233"/>
          <w:jc w:val="center"/>
        </w:trPr>
        <w:tc>
          <w:tcPr>
            <w:tcW w:w="0" w:type="auto"/>
            <w:shd w:val="clear" w:color="auto" w:fill="E0E0E0"/>
            <w:vAlign w:val="center"/>
          </w:tcPr>
          <w:p w:rsidR="00355342" w:rsidRPr="005765FD" w:rsidRDefault="00355342" w:rsidP="00E16E46">
            <w:pPr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765FD">
              <w:rPr>
                <w:rFonts w:cs="Arial"/>
                <w:b/>
                <w:caps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355342" w:rsidRPr="005765FD" w:rsidRDefault="00355342" w:rsidP="00E16E46">
            <w:pPr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765FD">
              <w:rPr>
                <w:rFonts w:cs="Arial"/>
                <w:b/>
                <w:caps/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355342" w:rsidRPr="005765FD" w:rsidRDefault="00355342" w:rsidP="00E16E46">
            <w:pPr>
              <w:spacing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765FD">
              <w:rPr>
                <w:rFonts w:cs="Arial"/>
                <w:b/>
                <w:caps/>
                <w:sz w:val="20"/>
                <w:szCs w:val="20"/>
              </w:rPr>
              <w:t>Стоимость работ</w:t>
            </w:r>
          </w:p>
        </w:tc>
      </w:tr>
      <w:tr w:rsidR="00F671C1" w:rsidRPr="005765FD" w:rsidTr="006E4D1B">
        <w:trPr>
          <w:trHeight w:val="204"/>
          <w:jc w:val="center"/>
        </w:trPr>
        <w:tc>
          <w:tcPr>
            <w:tcW w:w="9345" w:type="dxa"/>
            <w:gridSpan w:val="3"/>
            <w:vAlign w:val="center"/>
          </w:tcPr>
          <w:p w:rsidR="00F671C1" w:rsidRPr="005765FD" w:rsidRDefault="00F671C1" w:rsidP="00F671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5587">
              <w:rPr>
                <w:rFonts w:cs="Arial"/>
                <w:b/>
                <w:sz w:val="20"/>
                <w:szCs w:val="20"/>
              </w:rPr>
              <w:t>Выезд специалиста (НЕ входит в стоимость работ!)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Единовременный выезд сервисного и</w:t>
            </w:r>
            <w:r>
              <w:rPr>
                <w:rFonts w:cs="Arial"/>
                <w:sz w:val="20"/>
                <w:szCs w:val="20"/>
              </w:rPr>
              <w:t>нженера в черте города Ярославль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6E55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600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Выезд сервисного инженера за пределы Ярославля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6E55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12 руб./км**</w:t>
            </w:r>
          </w:p>
        </w:tc>
      </w:tr>
      <w:tr w:rsidR="00F671C1" w:rsidRPr="005765FD" w:rsidTr="00855B0D">
        <w:trPr>
          <w:trHeight w:val="204"/>
          <w:jc w:val="center"/>
        </w:trPr>
        <w:tc>
          <w:tcPr>
            <w:tcW w:w="9345" w:type="dxa"/>
            <w:gridSpan w:val="3"/>
            <w:vAlign w:val="center"/>
          </w:tcPr>
          <w:p w:rsidR="00F671C1" w:rsidRPr="005765FD" w:rsidRDefault="00F671C1" w:rsidP="00F671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5587">
              <w:rPr>
                <w:rFonts w:cs="Arial"/>
                <w:b/>
                <w:sz w:val="20"/>
                <w:szCs w:val="20"/>
              </w:rPr>
              <w:t>Стоимость работ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Диагностика (в стоимость не входит выезд сервис-инженера)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2-х стоечного подъёмника с нижней синхронизацией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6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2-х стоечного подъёмника с верхней синхронизацией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9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2-х стоечного подъёмника с верхней синхронизацией с увеличенной высотой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12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4-х стоечного подъёмника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12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ножничного подъёмника (в зависимости от типа)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от 5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782A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плунжерного подъ</w:t>
            </w:r>
            <w:r w:rsidR="00782AE5">
              <w:rPr>
                <w:rFonts w:cs="Arial"/>
                <w:sz w:val="20"/>
                <w:szCs w:val="20"/>
              </w:rPr>
              <w:t>ё</w:t>
            </w:r>
            <w:r w:rsidRPr="005765FD">
              <w:rPr>
                <w:rFonts w:cs="Arial"/>
                <w:sz w:val="20"/>
                <w:szCs w:val="20"/>
              </w:rPr>
              <w:t>мника (в зависимости от типа)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3646A3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от 18</w:t>
            </w:r>
            <w:r w:rsidR="006E5587" w:rsidRPr="005765FD">
              <w:rPr>
                <w:rFonts w:cs="Arial"/>
                <w:sz w:val="20"/>
                <w:szCs w:val="20"/>
              </w:rPr>
              <w:t xml:space="preserve"> 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Монтаж рельсовой системы вытяжки отработанных газов (вместе с материалами)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от 2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руб./п.м.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балансировочных станков для легковых автомобилей (подключение, калибровка, настройка)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6E55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2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шиномонтажных станков для легковых автомобилей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2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балансировочных станков для грузовых автомобилей</w:t>
            </w:r>
            <w:r w:rsidR="00782AE5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(подключение, калибровка, настройка)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4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шиномонтажных станков для грузовых автомобилей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5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782A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оборудования для мойки кол</w:t>
            </w:r>
            <w:r w:rsidR="00782AE5">
              <w:rPr>
                <w:rFonts w:cs="Arial"/>
                <w:sz w:val="20"/>
                <w:szCs w:val="20"/>
              </w:rPr>
              <w:t>ё</w:t>
            </w:r>
            <w:r w:rsidRPr="005765FD">
              <w:rPr>
                <w:rFonts w:cs="Arial"/>
                <w:sz w:val="20"/>
                <w:szCs w:val="20"/>
              </w:rPr>
              <w:t>с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4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Установка обновлений (в зависимости от типа и вида оборудования)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от 1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782AE5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 xml:space="preserve">Установка стенда сход/развал (в зависимости от типа и модели) </w:t>
            </w:r>
          </w:p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(в стоимость входит сборка, установка, калибровка датчиков,  тестовая проверка на автомобиле)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от 10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309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Калибровка стенда сход/развал</w:t>
            </w:r>
            <w:r w:rsidR="00782AE5">
              <w:rPr>
                <w:rFonts w:cs="Arial"/>
                <w:sz w:val="20"/>
                <w:szCs w:val="20"/>
              </w:rPr>
              <w:t>а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от 5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 xml:space="preserve">Калибровка балансировочных станков 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2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Монтаж окрасочно-сушильной камеры (ОСК)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от 50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C249F3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 xml:space="preserve">Монтаж поста подготовки окраски (ПОК) </w:t>
            </w:r>
          </w:p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(в зависимости от системы: с нагревом и без нагрева)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от 30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C249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 xml:space="preserve">Монтаж и пуско-наладочные работы </w:t>
            </w:r>
            <w:r w:rsidR="00C249F3">
              <w:rPr>
                <w:rFonts w:cs="Arial"/>
                <w:sz w:val="20"/>
                <w:szCs w:val="20"/>
              </w:rPr>
              <w:t>л</w:t>
            </w:r>
            <w:r w:rsidRPr="005765FD">
              <w:rPr>
                <w:rFonts w:cs="Arial"/>
                <w:sz w:val="20"/>
                <w:szCs w:val="20"/>
              </w:rPr>
              <w:t xml:space="preserve">иний </w:t>
            </w:r>
            <w:r w:rsidR="00C249F3">
              <w:rPr>
                <w:rFonts w:cs="Arial"/>
                <w:sz w:val="20"/>
                <w:szCs w:val="20"/>
              </w:rPr>
              <w:t>т</w:t>
            </w:r>
            <w:r w:rsidRPr="005765FD">
              <w:rPr>
                <w:rFonts w:cs="Arial"/>
                <w:sz w:val="20"/>
                <w:szCs w:val="20"/>
              </w:rPr>
              <w:t xml:space="preserve">ехнического </w:t>
            </w:r>
            <w:r w:rsidR="00C249F3">
              <w:rPr>
                <w:rFonts w:cs="Arial"/>
                <w:sz w:val="20"/>
                <w:szCs w:val="20"/>
              </w:rPr>
              <w:t>к</w:t>
            </w:r>
            <w:r w:rsidRPr="005765FD">
              <w:rPr>
                <w:rFonts w:cs="Arial"/>
                <w:sz w:val="20"/>
                <w:szCs w:val="20"/>
              </w:rPr>
              <w:t>онтроля (ЛТК)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от 50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C249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 xml:space="preserve">Монтаж и пуско-наладочные работы </w:t>
            </w:r>
            <w:r w:rsidR="00C249F3">
              <w:rPr>
                <w:rFonts w:cs="Arial"/>
                <w:sz w:val="20"/>
                <w:szCs w:val="20"/>
              </w:rPr>
              <w:t>т</w:t>
            </w:r>
            <w:r w:rsidRPr="005765FD">
              <w:rPr>
                <w:rFonts w:cs="Arial"/>
                <w:sz w:val="20"/>
                <w:szCs w:val="20"/>
              </w:rPr>
              <w:t>ормозного стенда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587" w:rsidRPr="005765FD" w:rsidRDefault="006E5587" w:rsidP="003646A3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от 20</w:t>
            </w:r>
            <w:r w:rsidR="003646A3">
              <w:rPr>
                <w:rFonts w:cs="Arial"/>
                <w:sz w:val="20"/>
                <w:szCs w:val="20"/>
              </w:rPr>
              <w:t xml:space="preserve"> </w:t>
            </w:r>
            <w:r w:rsidRPr="005765FD">
              <w:rPr>
                <w:rFonts w:cs="Arial"/>
                <w:sz w:val="20"/>
                <w:szCs w:val="20"/>
              </w:rPr>
              <w:t>000 руб.</w:t>
            </w:r>
          </w:p>
        </w:tc>
      </w:tr>
      <w:tr w:rsidR="006E5587" w:rsidRPr="005765FD" w:rsidTr="00E16E46">
        <w:trPr>
          <w:trHeight w:val="204"/>
          <w:jc w:val="center"/>
        </w:trPr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6E5587" w:rsidRPr="005765FD" w:rsidRDefault="006E5587" w:rsidP="006E55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65FD">
              <w:rPr>
                <w:rFonts w:cs="Arial"/>
                <w:sz w:val="20"/>
                <w:szCs w:val="20"/>
              </w:rPr>
              <w:t>Демонтаж оборудования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587" w:rsidRPr="003646A3" w:rsidRDefault="006E5587" w:rsidP="003646A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646A3">
              <w:rPr>
                <w:rFonts w:cs="Arial"/>
                <w:sz w:val="18"/>
                <w:szCs w:val="18"/>
              </w:rPr>
              <w:t xml:space="preserve">20% от стоимости </w:t>
            </w:r>
            <w:r w:rsidR="003646A3" w:rsidRPr="003646A3">
              <w:rPr>
                <w:rFonts w:cs="Arial"/>
                <w:sz w:val="18"/>
                <w:szCs w:val="18"/>
              </w:rPr>
              <w:t>м</w:t>
            </w:r>
            <w:r w:rsidRPr="003646A3">
              <w:rPr>
                <w:rFonts w:cs="Arial"/>
                <w:sz w:val="18"/>
                <w:szCs w:val="18"/>
              </w:rPr>
              <w:t>онтажа</w:t>
            </w:r>
          </w:p>
        </w:tc>
      </w:tr>
    </w:tbl>
    <w:p w:rsidR="00355342" w:rsidRPr="00B66164" w:rsidRDefault="00355342" w:rsidP="00355342">
      <w:pPr>
        <w:tabs>
          <w:tab w:val="left" w:pos="7088"/>
        </w:tabs>
        <w:spacing w:after="0" w:line="240" w:lineRule="auto"/>
        <w:ind w:right="2267"/>
        <w:jc w:val="both"/>
        <w:rPr>
          <w:rFonts w:ascii="Arial" w:hAnsi="Arial" w:cs="Arial"/>
          <w:sz w:val="18"/>
          <w:szCs w:val="18"/>
        </w:rPr>
      </w:pPr>
    </w:p>
    <w:p w:rsidR="00355342" w:rsidRPr="00782AE5" w:rsidRDefault="00355342" w:rsidP="00355342">
      <w:pPr>
        <w:tabs>
          <w:tab w:val="left" w:pos="7088"/>
        </w:tabs>
        <w:spacing w:after="0" w:line="240" w:lineRule="auto"/>
        <w:ind w:right="2267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82AE5">
        <w:rPr>
          <w:rFonts w:asciiTheme="minorHAnsi" w:hAnsiTheme="minorHAnsi" w:cstheme="minorHAnsi"/>
          <w:b/>
          <w:color w:val="FF0000"/>
          <w:sz w:val="18"/>
          <w:szCs w:val="18"/>
        </w:rPr>
        <w:t>ВНИМАНИЕ!</w:t>
      </w:r>
    </w:p>
    <w:p w:rsidR="00355342" w:rsidRPr="00782AE5" w:rsidRDefault="00355342" w:rsidP="0035534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right="-5"/>
        <w:jc w:val="both"/>
        <w:rPr>
          <w:rFonts w:asciiTheme="minorHAnsi" w:hAnsiTheme="minorHAnsi" w:cstheme="minorHAnsi"/>
          <w:sz w:val="18"/>
          <w:szCs w:val="18"/>
        </w:rPr>
      </w:pPr>
      <w:r w:rsidRPr="00782AE5">
        <w:rPr>
          <w:rFonts w:asciiTheme="minorHAnsi" w:hAnsiTheme="minorHAnsi" w:cstheme="minorHAnsi"/>
          <w:sz w:val="18"/>
          <w:szCs w:val="18"/>
        </w:rPr>
        <w:t>Услуги, не обозначенные в прайс-листе, тарифицируются по нормо-часам.</w:t>
      </w:r>
    </w:p>
    <w:p w:rsidR="00355342" w:rsidRPr="00782AE5" w:rsidRDefault="00355342" w:rsidP="0035534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right="-5"/>
        <w:jc w:val="both"/>
        <w:rPr>
          <w:rFonts w:asciiTheme="minorHAnsi" w:hAnsiTheme="minorHAnsi" w:cstheme="minorHAnsi"/>
          <w:sz w:val="18"/>
          <w:szCs w:val="18"/>
        </w:rPr>
      </w:pPr>
      <w:r w:rsidRPr="00782AE5">
        <w:rPr>
          <w:rFonts w:asciiTheme="minorHAnsi" w:hAnsiTheme="minorHAnsi" w:cstheme="minorHAnsi"/>
          <w:sz w:val="18"/>
          <w:szCs w:val="18"/>
        </w:rPr>
        <w:t>В стоимость монтажа не входят расходные материалы (анкера, масло, герметик и т.д.)</w:t>
      </w:r>
    </w:p>
    <w:p w:rsidR="00355342" w:rsidRPr="00782AE5" w:rsidRDefault="00355342" w:rsidP="00355342">
      <w:pPr>
        <w:numPr>
          <w:ilvl w:val="0"/>
          <w:numId w:val="1"/>
        </w:numPr>
        <w:tabs>
          <w:tab w:val="clear" w:pos="720"/>
          <w:tab w:val="num" w:pos="360"/>
          <w:tab w:val="num" w:pos="540"/>
        </w:tabs>
        <w:spacing w:after="0" w:line="240" w:lineRule="auto"/>
        <w:ind w:left="360" w:right="-5"/>
        <w:jc w:val="both"/>
        <w:rPr>
          <w:rFonts w:asciiTheme="minorHAnsi" w:hAnsiTheme="minorHAnsi" w:cstheme="minorHAnsi"/>
          <w:sz w:val="18"/>
          <w:szCs w:val="18"/>
        </w:rPr>
      </w:pPr>
      <w:r w:rsidRPr="00782AE5">
        <w:rPr>
          <w:rFonts w:asciiTheme="minorHAnsi" w:hAnsiTheme="minorHAnsi" w:cstheme="minorHAnsi"/>
          <w:sz w:val="18"/>
          <w:szCs w:val="18"/>
        </w:rPr>
        <w:t>Заказчик самостоятельно производит строительные и фундаментные работы, согласно рекомендаци</w:t>
      </w:r>
      <w:r w:rsidR="00C249F3">
        <w:rPr>
          <w:rFonts w:asciiTheme="minorHAnsi" w:hAnsiTheme="minorHAnsi" w:cstheme="minorHAnsi"/>
          <w:sz w:val="18"/>
          <w:szCs w:val="18"/>
        </w:rPr>
        <w:t>ям</w:t>
      </w:r>
      <w:r w:rsidRPr="00782AE5">
        <w:rPr>
          <w:rFonts w:asciiTheme="minorHAnsi" w:hAnsiTheme="minorHAnsi" w:cstheme="minorHAnsi"/>
          <w:sz w:val="18"/>
          <w:szCs w:val="18"/>
        </w:rPr>
        <w:t>, полученны</w:t>
      </w:r>
      <w:r w:rsidR="00C249F3">
        <w:rPr>
          <w:rFonts w:asciiTheme="minorHAnsi" w:hAnsiTheme="minorHAnsi" w:cstheme="minorHAnsi"/>
          <w:sz w:val="18"/>
          <w:szCs w:val="18"/>
        </w:rPr>
        <w:t>м</w:t>
      </w:r>
      <w:r w:rsidRPr="00782AE5">
        <w:rPr>
          <w:rFonts w:asciiTheme="minorHAnsi" w:hAnsiTheme="minorHAnsi" w:cstheme="minorHAnsi"/>
          <w:sz w:val="18"/>
          <w:szCs w:val="18"/>
        </w:rPr>
        <w:t xml:space="preserve"> от специалистов сервисной службы. Фундаментные работы не включены в стоимость пуско-наладочных и ремонтных работ.</w:t>
      </w:r>
    </w:p>
    <w:p w:rsidR="00355342" w:rsidRPr="00782AE5" w:rsidRDefault="00355342" w:rsidP="0035534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right="-5"/>
        <w:jc w:val="both"/>
        <w:rPr>
          <w:rFonts w:asciiTheme="minorHAnsi" w:hAnsiTheme="minorHAnsi" w:cstheme="minorHAnsi"/>
          <w:sz w:val="18"/>
          <w:szCs w:val="18"/>
        </w:rPr>
      </w:pPr>
      <w:r w:rsidRPr="00782AE5">
        <w:rPr>
          <w:rFonts w:asciiTheme="minorHAnsi" w:hAnsiTheme="minorHAnsi" w:cstheme="minorHAnsi"/>
          <w:sz w:val="18"/>
          <w:szCs w:val="18"/>
        </w:rPr>
        <w:t>Стоимость ремонтных и пуско-наладочных работ для Заказчика, находящегося за пределами г. Ярославля формируется из следующих составляющих: стоимость работ + стоимость проезда (согласно тарифа данного прайс-листа/согласно стоимости билетов авиа/ж.д./авто перевозчиков) + стоимость проживания (по необходимости) + суточные.</w:t>
      </w:r>
    </w:p>
    <w:p w:rsidR="00355342" w:rsidRPr="00782AE5" w:rsidRDefault="00355342" w:rsidP="00355342">
      <w:pPr>
        <w:tabs>
          <w:tab w:val="left" w:pos="6840"/>
        </w:tabs>
        <w:spacing w:after="0" w:line="240" w:lineRule="auto"/>
        <w:ind w:right="-5"/>
        <w:jc w:val="both"/>
        <w:rPr>
          <w:rFonts w:asciiTheme="minorHAnsi" w:hAnsiTheme="minorHAnsi" w:cstheme="minorHAnsi"/>
          <w:sz w:val="18"/>
          <w:szCs w:val="18"/>
        </w:rPr>
      </w:pPr>
      <w:r w:rsidRPr="00782AE5">
        <w:rPr>
          <w:rFonts w:asciiTheme="minorHAnsi" w:hAnsiTheme="minorHAnsi" w:cstheme="minorHAnsi"/>
          <w:sz w:val="18"/>
          <w:szCs w:val="18"/>
        </w:rPr>
        <w:t>** Расстояние рассчитывается - Сервис-Клиент-Сервис</w:t>
      </w:r>
    </w:p>
    <w:p w:rsidR="00355342" w:rsidRPr="00782AE5" w:rsidRDefault="00355342" w:rsidP="00355342">
      <w:pPr>
        <w:spacing w:after="0" w:line="240" w:lineRule="auto"/>
        <w:ind w:left="360" w:right="-5"/>
        <w:jc w:val="both"/>
        <w:rPr>
          <w:rFonts w:asciiTheme="minorHAnsi" w:hAnsiTheme="minorHAnsi" w:cstheme="minorHAnsi"/>
          <w:sz w:val="18"/>
          <w:szCs w:val="18"/>
        </w:rPr>
      </w:pPr>
    </w:p>
    <w:p w:rsidR="00355342" w:rsidRPr="00782AE5" w:rsidRDefault="00355342" w:rsidP="0035534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right="-5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82AE5">
        <w:rPr>
          <w:rFonts w:asciiTheme="minorHAnsi" w:hAnsiTheme="minorHAnsi" w:cstheme="minorHAnsi"/>
          <w:b/>
          <w:sz w:val="18"/>
          <w:szCs w:val="18"/>
          <w:u w:val="single"/>
        </w:rPr>
        <w:t>Окончательная стоимость работ по ремонту и ПНР согласовывается с руководителем сервисной службы.</w:t>
      </w:r>
    </w:p>
    <w:p w:rsidR="005B60B9" w:rsidRDefault="005B60B9"/>
    <w:sectPr w:rsidR="005B60B9" w:rsidSect="00DE0DA0">
      <w:headerReference w:type="default" r:id="rId7"/>
      <w:pgSz w:w="11906" w:h="16838"/>
      <w:pgMar w:top="254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7" w:rsidRDefault="00123977" w:rsidP="00DE0DA0">
      <w:pPr>
        <w:spacing w:after="0" w:line="240" w:lineRule="auto"/>
      </w:pPr>
      <w:r>
        <w:separator/>
      </w:r>
    </w:p>
  </w:endnote>
  <w:endnote w:type="continuationSeparator" w:id="0">
    <w:p w:rsidR="00123977" w:rsidRDefault="00123977" w:rsidP="00DE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7" w:rsidRDefault="00123977" w:rsidP="00DE0DA0">
      <w:pPr>
        <w:spacing w:after="0" w:line="240" w:lineRule="auto"/>
      </w:pPr>
      <w:r>
        <w:separator/>
      </w:r>
    </w:p>
  </w:footnote>
  <w:footnote w:type="continuationSeparator" w:id="0">
    <w:p w:rsidR="00123977" w:rsidRDefault="00123977" w:rsidP="00DE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DA0" w:rsidRDefault="0035534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-1200785</wp:posOffset>
          </wp:positionH>
          <wp:positionV relativeFrom="paragraph">
            <wp:posOffset>-441960</wp:posOffset>
          </wp:positionV>
          <wp:extent cx="7661275" cy="1455420"/>
          <wp:effectExtent l="0" t="0" r="0" b="0"/>
          <wp:wrapNone/>
          <wp:docPr id="1" name="Рисунок 1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145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B37"/>
    <w:multiLevelType w:val="hybridMultilevel"/>
    <w:tmpl w:val="F8162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A0"/>
    <w:rsid w:val="00033851"/>
    <w:rsid w:val="00123977"/>
    <w:rsid w:val="00176497"/>
    <w:rsid w:val="00287037"/>
    <w:rsid w:val="00355342"/>
    <w:rsid w:val="003646A3"/>
    <w:rsid w:val="00586BA5"/>
    <w:rsid w:val="005B60B9"/>
    <w:rsid w:val="006E5587"/>
    <w:rsid w:val="00782AE5"/>
    <w:rsid w:val="00A93C87"/>
    <w:rsid w:val="00C249F3"/>
    <w:rsid w:val="00CE7B2A"/>
    <w:rsid w:val="00D84739"/>
    <w:rsid w:val="00DE0DA0"/>
    <w:rsid w:val="00F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53C9C"/>
  <w15:chartTrackingRefBased/>
  <w15:docId w15:val="{54E94B13-C8E7-4F0B-8167-0EA137C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DA0"/>
  </w:style>
  <w:style w:type="paragraph" w:styleId="a5">
    <w:name w:val="footer"/>
    <w:basedOn w:val="a"/>
    <w:link w:val="a6"/>
    <w:uiPriority w:val="99"/>
    <w:unhideWhenUsed/>
    <w:rsid w:val="00DE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Попова</dc:creator>
  <cp:keywords/>
  <dc:description/>
  <cp:lastModifiedBy>Людмила Попова</cp:lastModifiedBy>
  <cp:revision>10</cp:revision>
  <dcterms:created xsi:type="dcterms:W3CDTF">2016-02-12T10:16:00Z</dcterms:created>
  <dcterms:modified xsi:type="dcterms:W3CDTF">2016-02-12T10:57:00Z</dcterms:modified>
</cp:coreProperties>
</file>